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C9102" w14:textId="77777777" w:rsidR="00424A5A" w:rsidRPr="00484F83" w:rsidRDefault="00424A5A">
      <w:pPr>
        <w:rPr>
          <w:rFonts w:ascii="Tahoma" w:hAnsi="Tahoma" w:cs="Tahoma"/>
          <w:sz w:val="20"/>
          <w:szCs w:val="20"/>
        </w:rPr>
      </w:pPr>
    </w:p>
    <w:p w14:paraId="12B3E208" w14:textId="77777777" w:rsidR="00424A5A" w:rsidRPr="00484F83" w:rsidRDefault="00424A5A">
      <w:pPr>
        <w:rPr>
          <w:rFonts w:ascii="Tahoma" w:hAnsi="Tahoma" w:cs="Tahoma"/>
          <w:sz w:val="20"/>
          <w:szCs w:val="20"/>
        </w:rPr>
      </w:pPr>
    </w:p>
    <w:p w14:paraId="19F2FA64" w14:textId="77777777" w:rsidR="00424A5A" w:rsidRPr="00484F83" w:rsidRDefault="00424A5A" w:rsidP="00424A5A">
      <w:pPr>
        <w:rPr>
          <w:rFonts w:ascii="Tahoma" w:hAnsi="Tahoma" w:cs="Tahoma"/>
          <w:sz w:val="20"/>
          <w:szCs w:val="20"/>
        </w:rPr>
      </w:pPr>
    </w:p>
    <w:p w14:paraId="197C8B9F" w14:textId="77777777" w:rsidR="00424A5A" w:rsidRPr="00484F8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84F83" w14:paraId="661D2956" w14:textId="77777777">
        <w:tc>
          <w:tcPr>
            <w:tcW w:w="1080" w:type="dxa"/>
            <w:vAlign w:val="center"/>
          </w:tcPr>
          <w:p w14:paraId="5A051C91" w14:textId="77777777" w:rsidR="00424A5A" w:rsidRPr="00484F8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125BD4C" w14:textId="77777777" w:rsidR="00424A5A" w:rsidRPr="00484F83" w:rsidRDefault="00FF166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43001-311/2021-1</w:t>
            </w:r>
            <w:r w:rsidR="00E22A70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6FDBBF2F" w14:textId="77777777" w:rsidR="00424A5A" w:rsidRPr="00484F8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C425F37" w14:textId="77777777" w:rsidR="00424A5A" w:rsidRPr="00484F8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94BA59B" w14:textId="77777777" w:rsidR="00424A5A" w:rsidRPr="00484F83" w:rsidRDefault="00484F8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color w:val="0000FF"/>
                <w:sz w:val="20"/>
                <w:szCs w:val="20"/>
              </w:rPr>
              <w:t>A-186/21 G</w:t>
            </w:r>
            <w:r w:rsidR="00424A5A" w:rsidRPr="00484F8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84F83" w14:paraId="76887972" w14:textId="77777777">
        <w:tc>
          <w:tcPr>
            <w:tcW w:w="1080" w:type="dxa"/>
            <w:vAlign w:val="center"/>
          </w:tcPr>
          <w:p w14:paraId="07C7B62A" w14:textId="77777777" w:rsidR="00424A5A" w:rsidRPr="00484F8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13A42EA5" w14:textId="77777777" w:rsidR="00424A5A" w:rsidRPr="00484F83" w:rsidRDefault="0049124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15</w:t>
            </w:r>
            <w:r w:rsidR="00484F83" w:rsidRPr="00484F83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14:paraId="1C9E2B10" w14:textId="77777777" w:rsidR="00424A5A" w:rsidRPr="00484F8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AE6C459" w14:textId="77777777" w:rsidR="00424A5A" w:rsidRPr="00484F8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2078BBD" w14:textId="77777777" w:rsidR="00424A5A" w:rsidRPr="00484F83" w:rsidRDefault="00484F8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color w:val="0000FF"/>
                <w:sz w:val="20"/>
                <w:szCs w:val="20"/>
              </w:rPr>
              <w:t>2431-21-001434/0</w:t>
            </w:r>
          </w:p>
        </w:tc>
      </w:tr>
    </w:tbl>
    <w:p w14:paraId="6CA7F590" w14:textId="77777777" w:rsidR="00424A5A" w:rsidRPr="00484F8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02847C7E" w14:textId="77777777" w:rsidR="00424A5A" w:rsidRPr="00484F83" w:rsidRDefault="00424A5A">
      <w:pPr>
        <w:rPr>
          <w:rFonts w:ascii="Tahoma" w:hAnsi="Tahoma" w:cs="Tahoma"/>
          <w:sz w:val="20"/>
          <w:szCs w:val="20"/>
        </w:rPr>
      </w:pPr>
    </w:p>
    <w:p w14:paraId="2FA8A5E5" w14:textId="77777777" w:rsidR="00556816" w:rsidRPr="00484F83" w:rsidRDefault="00556816">
      <w:pPr>
        <w:rPr>
          <w:rFonts w:ascii="Tahoma" w:hAnsi="Tahoma" w:cs="Tahoma"/>
          <w:sz w:val="20"/>
          <w:szCs w:val="20"/>
        </w:rPr>
      </w:pPr>
    </w:p>
    <w:p w14:paraId="73F11DE7" w14:textId="77777777" w:rsidR="00424A5A" w:rsidRPr="00484F83" w:rsidRDefault="00424A5A">
      <w:pPr>
        <w:rPr>
          <w:rFonts w:ascii="Tahoma" w:hAnsi="Tahoma" w:cs="Tahoma"/>
          <w:sz w:val="20"/>
          <w:szCs w:val="20"/>
        </w:rPr>
      </w:pPr>
    </w:p>
    <w:p w14:paraId="0415245A" w14:textId="77777777" w:rsidR="00E813F4" w:rsidRPr="00484F83" w:rsidRDefault="00E813F4" w:rsidP="00E813F4">
      <w:pPr>
        <w:rPr>
          <w:rFonts w:ascii="Tahoma" w:hAnsi="Tahoma" w:cs="Tahoma"/>
          <w:sz w:val="20"/>
          <w:szCs w:val="20"/>
        </w:rPr>
      </w:pPr>
    </w:p>
    <w:p w14:paraId="3A2046DF" w14:textId="77777777" w:rsidR="00E813F4" w:rsidRPr="00484F83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84F8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034B9901" w14:textId="77777777" w:rsidR="00E813F4" w:rsidRPr="00484F83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84F8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639737D" w14:textId="77777777" w:rsidR="00E813F4" w:rsidRPr="00484F83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84F83" w14:paraId="1306E6A9" w14:textId="77777777">
        <w:tc>
          <w:tcPr>
            <w:tcW w:w="9288" w:type="dxa"/>
          </w:tcPr>
          <w:p w14:paraId="651037C2" w14:textId="77777777" w:rsidR="00491244" w:rsidRDefault="00484F83" w:rsidP="00491244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84F83">
              <w:rPr>
                <w:rFonts w:ascii="Tahoma" w:hAnsi="Tahoma" w:cs="Tahoma"/>
                <w:b/>
                <w:szCs w:val="20"/>
              </w:rPr>
              <w:t xml:space="preserve">Rekonstrukcija ceste na R2-404 odsek 1380 Ilirska Bistrica - Pivka </w:t>
            </w:r>
          </w:p>
          <w:p w14:paraId="3A380AE6" w14:textId="77777777" w:rsidR="00E813F4" w:rsidRPr="00484F83" w:rsidRDefault="00491244" w:rsidP="00491244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o</w:t>
            </w:r>
            <w:r w:rsidR="00484F83" w:rsidRPr="00484F83">
              <w:rPr>
                <w:rFonts w:ascii="Tahoma" w:hAnsi="Tahoma" w:cs="Tahoma"/>
                <w:b/>
                <w:szCs w:val="20"/>
              </w:rPr>
              <w:t>d km 14+025 do km 14+940</w:t>
            </w:r>
          </w:p>
        </w:tc>
      </w:tr>
    </w:tbl>
    <w:p w14:paraId="0ACB915A" w14:textId="77777777" w:rsidR="00E813F4" w:rsidRPr="00484F8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E93E6C3" w14:textId="77777777" w:rsidR="00E813F4" w:rsidRPr="00484F8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B08A21A" w14:textId="77777777" w:rsidR="00484F83" w:rsidRPr="00484F83" w:rsidRDefault="00484F83" w:rsidP="00484F8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484F83">
        <w:rPr>
          <w:rFonts w:ascii="Tahoma" w:hAnsi="Tahoma" w:cs="Tahoma"/>
          <w:b/>
          <w:color w:val="333333"/>
          <w:sz w:val="20"/>
          <w:szCs w:val="20"/>
          <w:lang w:eastAsia="sl-SI"/>
        </w:rPr>
        <w:t>JN006717/2021-B01 - A-186/21; datum objave: 01.10.2021</w:t>
      </w:r>
    </w:p>
    <w:p w14:paraId="253FA26D" w14:textId="77777777" w:rsidR="00E813F4" w:rsidRPr="00E22A70" w:rsidRDefault="00491244" w:rsidP="00897AB0">
      <w:pPr>
        <w:pStyle w:val="EndnoteText"/>
        <w:rPr>
          <w:rFonts w:ascii="Tahoma" w:hAnsi="Tahoma" w:cs="Tahoma"/>
          <w:b/>
          <w:szCs w:val="20"/>
        </w:rPr>
      </w:pPr>
      <w:r w:rsidRPr="00E22A70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15</w:t>
      </w:r>
      <w:r w:rsidR="00484F83" w:rsidRPr="00E22A70">
        <w:rPr>
          <w:rFonts w:ascii="Tahoma" w:hAnsi="Tahoma" w:cs="Tahoma"/>
          <w:b/>
          <w:color w:val="333333"/>
          <w:szCs w:val="20"/>
          <w:shd w:val="clear" w:color="auto" w:fill="FFFFFF"/>
        </w:rPr>
        <w:t>.10.2021   </w:t>
      </w:r>
      <w:r w:rsidRPr="00E22A70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484F83" w:rsidRPr="00E22A70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E22A70" w:rsidRPr="00E22A70">
        <w:rPr>
          <w:rFonts w:ascii="Tahoma" w:hAnsi="Tahoma" w:cs="Tahoma"/>
          <w:b/>
          <w:color w:val="333333"/>
          <w:szCs w:val="20"/>
          <w:shd w:val="clear" w:color="auto" w:fill="FFFFFF"/>
        </w:rPr>
        <w:t>04</w:t>
      </w:r>
    </w:p>
    <w:p w14:paraId="1547076B" w14:textId="77777777" w:rsidR="00E813F4" w:rsidRPr="00E22A70" w:rsidRDefault="00E813F4" w:rsidP="00897AB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E22A70">
        <w:rPr>
          <w:rFonts w:ascii="Tahoma" w:hAnsi="Tahoma" w:cs="Tahoma"/>
          <w:b/>
          <w:szCs w:val="20"/>
        </w:rPr>
        <w:t>Vprašanje:</w:t>
      </w:r>
    </w:p>
    <w:p w14:paraId="60F442D9" w14:textId="77777777" w:rsidR="00E813F4" w:rsidRPr="00E22A70" w:rsidRDefault="00E813F4" w:rsidP="00897AB0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15B57AC4" w14:textId="77777777" w:rsidR="00CF3E6F" w:rsidRPr="00E22A70" w:rsidRDefault="00E22A70" w:rsidP="00897AB0">
      <w:pPr>
        <w:pStyle w:val="BodyText2"/>
        <w:jc w:val="left"/>
        <w:rPr>
          <w:rFonts w:ascii="Tahoma" w:hAnsi="Tahoma" w:cs="Tahoma"/>
          <w:b/>
          <w:szCs w:val="20"/>
        </w:rPr>
      </w:pPr>
      <w:r w:rsidRPr="00E22A70">
        <w:rPr>
          <w:rFonts w:ascii="Tahoma" w:hAnsi="Tahoma" w:cs="Tahoma"/>
          <w:color w:val="333333"/>
          <w:szCs w:val="20"/>
          <w:shd w:val="clear" w:color="auto" w:fill="FFFFFF"/>
        </w:rPr>
        <w:t>Zanima me, če je pri delih za vodovod predvidena tudi dezinfekcija, izpiranje in ustrezna analiza?</w:t>
      </w:r>
    </w:p>
    <w:p w14:paraId="6E33754F" w14:textId="77777777" w:rsidR="00491244" w:rsidRDefault="00491244" w:rsidP="00897AB0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7285C2C" w14:textId="77777777" w:rsidR="00E22A70" w:rsidRPr="00E22A70" w:rsidRDefault="00E22A70" w:rsidP="00897AB0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264E337" w14:textId="77777777" w:rsidR="00E813F4" w:rsidRPr="00E22A70" w:rsidRDefault="00E813F4" w:rsidP="00897AB0">
      <w:pPr>
        <w:pStyle w:val="BodyText2"/>
        <w:jc w:val="left"/>
        <w:rPr>
          <w:rFonts w:ascii="Tahoma" w:hAnsi="Tahoma" w:cs="Tahoma"/>
          <w:b/>
          <w:szCs w:val="20"/>
        </w:rPr>
      </w:pPr>
      <w:r w:rsidRPr="00E22A70">
        <w:rPr>
          <w:rFonts w:ascii="Tahoma" w:hAnsi="Tahoma" w:cs="Tahoma"/>
          <w:b/>
          <w:szCs w:val="20"/>
        </w:rPr>
        <w:t>Odgovor:</w:t>
      </w:r>
    </w:p>
    <w:p w14:paraId="236DB004" w14:textId="77777777" w:rsidR="00E813F4" w:rsidRPr="006E6B61" w:rsidRDefault="00E813F4" w:rsidP="00897AB0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bookmarkStart w:id="0" w:name="_GoBack"/>
    </w:p>
    <w:p w14:paraId="238402A5" w14:textId="77777777" w:rsidR="0068212D" w:rsidRPr="006E6B61" w:rsidRDefault="00D628F9" w:rsidP="007D4618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6E6B61">
        <w:rPr>
          <w:rFonts w:ascii="Tahoma" w:hAnsi="Tahoma" w:cs="Tahoma"/>
          <w:sz w:val="20"/>
          <w:szCs w:val="20"/>
        </w:rPr>
        <w:t>DA</w:t>
      </w:r>
      <w:r w:rsidR="007D4618" w:rsidRPr="006E6B61">
        <w:rPr>
          <w:rFonts w:ascii="Tahoma" w:hAnsi="Tahoma" w:cs="Tahoma"/>
          <w:sz w:val="20"/>
          <w:szCs w:val="20"/>
        </w:rPr>
        <w:t>.</w:t>
      </w:r>
      <w:r w:rsidRPr="006E6B61">
        <w:rPr>
          <w:rFonts w:ascii="Tahoma" w:hAnsi="Tahoma" w:cs="Tahoma"/>
          <w:sz w:val="20"/>
          <w:szCs w:val="20"/>
        </w:rPr>
        <w:t xml:space="preserve"> </w:t>
      </w:r>
    </w:p>
    <w:p w14:paraId="248B2BF0" w14:textId="6A642DBF" w:rsidR="007D4618" w:rsidRPr="006E6B61" w:rsidRDefault="00830630" w:rsidP="007D4618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6E6B61">
        <w:rPr>
          <w:rFonts w:ascii="Tahoma" w:hAnsi="Tahoma" w:cs="Tahoma"/>
          <w:sz w:val="20"/>
          <w:szCs w:val="20"/>
        </w:rPr>
        <w:t xml:space="preserve">Se upošteva v </w:t>
      </w:r>
      <w:r w:rsidR="0068212D" w:rsidRPr="006E6B61">
        <w:rPr>
          <w:rFonts w:ascii="Tahoma" w:hAnsi="Tahoma" w:cs="Tahoma"/>
          <w:sz w:val="20"/>
          <w:szCs w:val="20"/>
        </w:rPr>
        <w:t xml:space="preserve">postavka </w:t>
      </w:r>
      <w:r w:rsidRPr="006E6B61">
        <w:rPr>
          <w:rFonts w:ascii="Tahoma" w:hAnsi="Tahoma" w:cs="Tahoma"/>
          <w:sz w:val="20"/>
          <w:szCs w:val="20"/>
        </w:rPr>
        <w:t>posameznih cen</w:t>
      </w:r>
      <w:r w:rsidR="00655275" w:rsidRPr="006E6B61">
        <w:rPr>
          <w:rFonts w:ascii="Tahoma" w:hAnsi="Tahoma" w:cs="Tahoma"/>
          <w:sz w:val="20"/>
          <w:szCs w:val="20"/>
        </w:rPr>
        <w:t xml:space="preserve">/enoto popisa del iz sklopa vodovod in skladno z določilo točke </w:t>
      </w:r>
      <w:r w:rsidR="00BB0FD6" w:rsidRPr="006E6B61">
        <w:rPr>
          <w:rFonts w:ascii="Tahoma" w:hAnsi="Tahoma" w:cs="Tahoma"/>
          <w:sz w:val="20"/>
          <w:szCs w:val="20"/>
        </w:rPr>
        <w:t xml:space="preserve">3.1.289 (sklop vodovodni material) in zadnjega odstavka obrazca 1 </w:t>
      </w:r>
      <w:r w:rsidR="002E3305" w:rsidRPr="006E6B61">
        <w:rPr>
          <w:rFonts w:ascii="Tahoma" w:hAnsi="Tahoma" w:cs="Tahoma"/>
          <w:sz w:val="20"/>
          <w:szCs w:val="20"/>
        </w:rPr>
        <w:t>ko</w:t>
      </w:r>
      <w:r w:rsidR="00606B99" w:rsidRPr="006E6B61">
        <w:rPr>
          <w:rFonts w:ascii="Tahoma" w:hAnsi="Tahoma" w:cs="Tahoma"/>
          <w:sz w:val="20"/>
          <w:szCs w:val="20"/>
        </w:rPr>
        <w:t xml:space="preserve">t </w:t>
      </w:r>
      <w:r w:rsidR="002E3305" w:rsidRPr="006E6B61">
        <w:rPr>
          <w:rFonts w:ascii="Tahoma" w:hAnsi="Tahoma" w:cs="Tahoma"/>
          <w:sz w:val="20"/>
          <w:szCs w:val="20"/>
        </w:rPr>
        <w:t>sestavnega dela popisa del za vodovod.</w:t>
      </w:r>
    </w:p>
    <w:p w14:paraId="420646D2" w14:textId="77777777" w:rsidR="00E813F4" w:rsidRPr="006E6B6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bookmarkEnd w:id="0"/>
    <w:p w14:paraId="05D7B711" w14:textId="77777777" w:rsidR="00556816" w:rsidRPr="006E6B61" w:rsidRDefault="00556816">
      <w:pPr>
        <w:rPr>
          <w:rFonts w:ascii="Tahoma" w:hAnsi="Tahoma" w:cs="Tahoma"/>
          <w:sz w:val="20"/>
          <w:szCs w:val="20"/>
        </w:rPr>
      </w:pPr>
    </w:p>
    <w:sectPr w:rsidR="00556816" w:rsidRPr="006E6B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A6821" w14:textId="77777777" w:rsidR="004D4203" w:rsidRDefault="004D4203">
      <w:r>
        <w:separator/>
      </w:r>
    </w:p>
  </w:endnote>
  <w:endnote w:type="continuationSeparator" w:id="0">
    <w:p w14:paraId="17BCA68F" w14:textId="77777777" w:rsidR="004D4203" w:rsidRDefault="004D4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5C8C7" w14:textId="77777777" w:rsidR="00484F83" w:rsidRDefault="00484F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6D3B7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9CCE263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2D4F722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F19C3AC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A745BAD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CEDCC8C" w14:textId="61EF1F6D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E6B6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7415CD66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0375AF4E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43CA1" w14:textId="77777777" w:rsidR="00E813F4" w:rsidRDefault="00E813F4" w:rsidP="002507C2">
    <w:pPr>
      <w:pStyle w:val="Footer"/>
      <w:ind w:firstLine="540"/>
    </w:pPr>
    <w:r>
      <w:t xml:space="preserve">  </w:t>
    </w:r>
    <w:r w:rsidR="00484F83" w:rsidRPr="00643501">
      <w:rPr>
        <w:noProof/>
        <w:lang w:eastAsia="sl-SI"/>
      </w:rPr>
      <w:drawing>
        <wp:inline distT="0" distB="0" distL="0" distR="0" wp14:anchorId="113D7325" wp14:editId="7D771F5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84F83" w:rsidRPr="00643501">
      <w:rPr>
        <w:noProof/>
        <w:lang w:eastAsia="sl-SI"/>
      </w:rPr>
      <w:drawing>
        <wp:inline distT="0" distB="0" distL="0" distR="0" wp14:anchorId="5DF94E33" wp14:editId="4039EA65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84F83" w:rsidRPr="00CF74F9">
      <w:rPr>
        <w:noProof/>
        <w:lang w:eastAsia="sl-SI"/>
      </w:rPr>
      <w:drawing>
        <wp:inline distT="0" distB="0" distL="0" distR="0" wp14:anchorId="08E205CD" wp14:editId="62054C88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716D383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2D599" w14:textId="77777777" w:rsidR="004D4203" w:rsidRDefault="004D4203">
      <w:r>
        <w:separator/>
      </w:r>
    </w:p>
  </w:footnote>
  <w:footnote w:type="continuationSeparator" w:id="0">
    <w:p w14:paraId="01BFF193" w14:textId="77777777" w:rsidR="004D4203" w:rsidRDefault="004D4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9B704" w14:textId="77777777" w:rsidR="00484F83" w:rsidRDefault="00484F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FA4FE" w14:textId="77777777" w:rsidR="00484F83" w:rsidRDefault="00484F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1E619" w14:textId="77777777" w:rsidR="00DB7CDA" w:rsidRDefault="00484F8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4B48F5D" wp14:editId="4DECD1E7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83"/>
    <w:rsid w:val="00004E75"/>
    <w:rsid w:val="000646A9"/>
    <w:rsid w:val="0011480D"/>
    <w:rsid w:val="00152D84"/>
    <w:rsid w:val="001836BB"/>
    <w:rsid w:val="00216549"/>
    <w:rsid w:val="002507C2"/>
    <w:rsid w:val="00290551"/>
    <w:rsid w:val="002E3305"/>
    <w:rsid w:val="003133A6"/>
    <w:rsid w:val="003560E2"/>
    <w:rsid w:val="003579C0"/>
    <w:rsid w:val="00367B6A"/>
    <w:rsid w:val="00424A5A"/>
    <w:rsid w:val="0044323F"/>
    <w:rsid w:val="00463C0C"/>
    <w:rsid w:val="00484F83"/>
    <w:rsid w:val="00491244"/>
    <w:rsid w:val="004B34B5"/>
    <w:rsid w:val="004D4203"/>
    <w:rsid w:val="00505947"/>
    <w:rsid w:val="00556816"/>
    <w:rsid w:val="005A2AF6"/>
    <w:rsid w:val="00604773"/>
    <w:rsid w:val="00606B99"/>
    <w:rsid w:val="00634B0D"/>
    <w:rsid w:val="00637BE6"/>
    <w:rsid w:val="00655275"/>
    <w:rsid w:val="0068212D"/>
    <w:rsid w:val="006B1960"/>
    <w:rsid w:val="006E63D2"/>
    <w:rsid w:val="006E6B61"/>
    <w:rsid w:val="00707DE6"/>
    <w:rsid w:val="00731332"/>
    <w:rsid w:val="0075114D"/>
    <w:rsid w:val="007D4618"/>
    <w:rsid w:val="00830630"/>
    <w:rsid w:val="00897AB0"/>
    <w:rsid w:val="008B0152"/>
    <w:rsid w:val="00901909"/>
    <w:rsid w:val="009B1FD9"/>
    <w:rsid w:val="00A05C73"/>
    <w:rsid w:val="00A17575"/>
    <w:rsid w:val="00A55D5E"/>
    <w:rsid w:val="00A74AF4"/>
    <w:rsid w:val="00AC598B"/>
    <w:rsid w:val="00AD3747"/>
    <w:rsid w:val="00AF3617"/>
    <w:rsid w:val="00B258F2"/>
    <w:rsid w:val="00BB0FD6"/>
    <w:rsid w:val="00CB44F0"/>
    <w:rsid w:val="00CF10D4"/>
    <w:rsid w:val="00CF3E6F"/>
    <w:rsid w:val="00D072BE"/>
    <w:rsid w:val="00D47956"/>
    <w:rsid w:val="00D628F9"/>
    <w:rsid w:val="00D828CE"/>
    <w:rsid w:val="00DB7CDA"/>
    <w:rsid w:val="00E22A70"/>
    <w:rsid w:val="00E51016"/>
    <w:rsid w:val="00E66D5B"/>
    <w:rsid w:val="00E813F4"/>
    <w:rsid w:val="00EA1375"/>
    <w:rsid w:val="00EB4A91"/>
    <w:rsid w:val="00FA1E40"/>
    <w:rsid w:val="00FA6701"/>
    <w:rsid w:val="00FF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302010"/>
  <w15:chartTrackingRefBased/>
  <w15:docId w15:val="{FBE21979-A105-45E9-B3B9-E19613F3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484F83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84F8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5</TotalTime>
  <Pages>1</Pages>
  <Words>93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12</cp:revision>
  <cp:lastPrinted>2021-10-20T12:59:00Z</cp:lastPrinted>
  <dcterms:created xsi:type="dcterms:W3CDTF">2021-10-15T11:38:00Z</dcterms:created>
  <dcterms:modified xsi:type="dcterms:W3CDTF">2021-10-20T12:59:00Z</dcterms:modified>
</cp:coreProperties>
</file>